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BeeZee">
    <w:embedRegular w:fontKey="{00000000-0000-0000-0000-000000000000}" r:id="rId1" w:subsetted="0"/>
    <w:embedItalic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BeeZee-regular.ttf"/><Relationship Id="rId2" Type="http://schemas.openxmlformats.org/officeDocument/2006/relationships/font" Target="fonts/ABeeZee-italic.ttf"/></Relationships>
</file>